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spacing w:line="6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  <w14:ligatures w14:val="none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  <w14:ligatures w14:val="none"/>
        </w:rPr>
        <w:t>3D打印任务验收标准（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  <w14:ligatures w14:val="none"/>
        </w:rPr>
        <w:t>试行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  <w14:ligatures w14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  <w:t>一、目的与范围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  <w:t>为保障“理工智造共享平台”的输出质量，减少交付争议，特制定本简易验收标准。本标准旨在明确合格的打印件应达到的基本要求。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  <w:t>二、验收流程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  <w:t>1.工作室人员自检：打印完成后，操作员需依据本标准对成品进行自检。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  <w:t>2.客户验收：工作室人员将自检合格的成品交付客户，双方共同依据本标准及订单约定进行验收。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  <w:t>3.问题处理：若客户对成品有异议，双方应首先友好协商。若无法达成一致，可提请指导教师、工作室管理员进行仲裁。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  <w:t>三、质量要求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  <w:t>所有交付的打印件需满足以下全部条件，方可视为合格。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  <w:t>1.结构完整：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  <w:t>（1）模型无断裂、无开裂、无分层。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  <w:t>（2）模型与平台接触部分无严重翘曲，能平稳放置。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  <w:t>2.尺寸合理：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  <w:t>关键装配尺寸（如孔洞、轴径）允许有轻微误差，但不能影响其预定的组装与使用功能。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  <w:t>3.表面要求：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  <w:t>（1）支撑接触点允许有轻微痕迹，但不得有尖锐毛刺。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  <w:t>（2）表面允许有正常层纹，但不得有多处断丝、拉丝。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  <w:t>（3）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  <w:t>顶部表面允许有打印纹理，但不应有破洞或大面积未打印区域。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  <w:t>4.底部要求：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  <w:t>模型第一层打印完整，无缺失，允许轻微瑕疵但不能影响放置。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  <w:t>四、验收与问题处理流程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  <w:t>1.平台交付：平台在交付打印件时，应依据本标准自行检查打印件。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  <w:t>2.用户验收：学生用户在取件时，请对照上述标准进行检查。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  <w:t>3.问题处理：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  <w:t>（1）若打印件不符合上述标准中“质量要求”的任意一条，学生可当场提出，平台将视为不合格品，并重新安排打印。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  <w:t>（2）责任划分：因平台操作（如设备故障、参数设置错误、操作错误等）导致的问题，由平台自行承担全部责任并重新制作。因学生用户提供的模型文件出现问题，由学生用户自行承担，平台会协助用户解释问题产生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本标准自发布之日起试行，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让我们共同珍惜每一克材料，让创意走得更远！如有任何疑问，欢迎通过官方服务渠道联系我们。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祝大家创造愉快！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教   务   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创新创业学院</w:t>
      </w:r>
    </w:p>
    <w:p>
      <w:pPr>
        <w:keepNext w:val="0"/>
        <w:keepLines w:val="0"/>
        <w:pageBreakBefore w:val="0"/>
        <w:widowControl w:val="0"/>
        <w:tabs>
          <w:tab w:val="left" w:pos="6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0" w:leftChars="290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6" w:lineRule="exact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  <w14:ligatures w14:val="none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B501DD-2D39-493F-A2C7-D3E1D8DB35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58ECC68-C7D2-431B-9B5F-F7B2CA2EEC99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9DC3070-0643-4C31-BE56-02D71807BCC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3E56843-0B61-4165-8669-36455D2B4B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zOTljNjNkMWVjNzVmYmQ2ODBhNzBlMGNkYThkZmMifQ=="/>
  </w:docVars>
  <w:rsids>
    <w:rsidRoot w:val="0024480F"/>
    <w:rsid w:val="0024480F"/>
    <w:rsid w:val="006E5AD6"/>
    <w:rsid w:val="00771B1B"/>
    <w:rsid w:val="007B5A3D"/>
    <w:rsid w:val="00805882"/>
    <w:rsid w:val="00AE378F"/>
    <w:rsid w:val="07F9781F"/>
    <w:rsid w:val="31085D41"/>
    <w:rsid w:val="40C761D4"/>
    <w:rsid w:val="6728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789</Words>
  <Characters>800</Characters>
  <Lines>80</Lines>
  <Paragraphs>71</Paragraphs>
  <TotalTime>1</TotalTime>
  <ScaleCrop>false</ScaleCrop>
  <LinksUpToDate>false</LinksUpToDate>
  <CharactersWithSpaces>812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2025-10-09T05:18:00Z</dcterms:created>
  <dc:creator>宇齐 张</dc:creator>
  <cp:lastModifiedBy>孟德宇</cp:lastModifiedBy>
  <dcterms:modified xsi:type="dcterms:W3CDTF">2025-10-27T04:08:38Z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eyJoZGlkIjoiYzFiOTJjMzMyNTg4YTQ2MWU3OWE3OTViY2Y4YzVkZDgiLCJ1c2VySWQiOiIyODk1NjI5ODIifQ==</vt:lpwstr>
  </property>
  <property fmtid="{D5CDD505-2E9C-101B-9397-08002B2CF9AE}" pid="3" name="KSOProductBuildVer">
    <vt:lpwstr>2052-12.1.0.16929</vt:lpwstr>
  </property>
  <property fmtid="{D5CDD505-2E9C-101B-9397-08002B2CF9AE}" pid="4" name="ICV">
    <vt:lpwstr>078CD4B369B34D3C8A08A185F46EA624_13</vt:lpwstr>
  </property>
</Properties>
</file>